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4FC" w:rsidRPr="00F249F7" w:rsidRDefault="001024FC" w:rsidP="00122268">
      <w:pPr>
        <w:spacing w:line="580" w:lineRule="exact"/>
        <w:jc w:val="left"/>
        <w:rPr>
          <w:rFonts w:ascii="黑体" w:eastAsia="黑体" w:hAnsi="黑体"/>
          <w:spacing w:val="38"/>
          <w:sz w:val="32"/>
          <w:szCs w:val="32"/>
        </w:rPr>
      </w:pPr>
    </w:p>
    <w:p w:rsidR="001024FC" w:rsidRPr="00F249F7" w:rsidRDefault="001024FC" w:rsidP="00122268">
      <w:pPr>
        <w:spacing w:line="580" w:lineRule="exact"/>
        <w:jc w:val="left"/>
        <w:rPr>
          <w:rFonts w:ascii="黑体" w:eastAsia="黑体" w:hAnsi="黑体"/>
          <w:spacing w:val="38"/>
          <w:sz w:val="32"/>
          <w:szCs w:val="32"/>
        </w:rPr>
      </w:pPr>
    </w:p>
    <w:p w:rsidR="001024FC" w:rsidRDefault="001024FC" w:rsidP="00122268">
      <w:pPr>
        <w:spacing w:line="580" w:lineRule="exact"/>
        <w:jc w:val="left"/>
        <w:rPr>
          <w:rFonts w:ascii="仿宋_GB2312" w:eastAsia="仿宋_GB2312" w:hAnsi="黑体"/>
          <w:color w:val="FF0000"/>
          <w:spacing w:val="38"/>
          <w:szCs w:val="21"/>
        </w:rPr>
      </w:pPr>
    </w:p>
    <w:p w:rsidR="001024FC" w:rsidRPr="001053E7" w:rsidRDefault="001024FC" w:rsidP="007E6B24">
      <w:pPr>
        <w:jc w:val="center"/>
        <w:rPr>
          <w:sz w:val="44"/>
          <w:szCs w:val="44"/>
        </w:rPr>
      </w:pPr>
      <w:r w:rsidRPr="00975031">
        <w:rPr>
          <w:rFonts w:ascii="方正小标宋_GBK" w:eastAsia="方正小标宋_GBK" w:hint="eastAsia"/>
          <w:color w:val="FF0000"/>
          <w:spacing w:val="38"/>
          <w:sz w:val="84"/>
          <w:szCs w:val="84"/>
        </w:rPr>
        <w:t>河北省财政厅文件</w:t>
      </w:r>
    </w:p>
    <w:p w:rsidR="001024FC" w:rsidRDefault="001024FC" w:rsidP="007E6B24">
      <w:pPr>
        <w:tabs>
          <w:tab w:val="left" w:pos="8820"/>
        </w:tabs>
        <w:spacing w:line="580" w:lineRule="exact"/>
        <w:ind w:firstLineChars="100" w:firstLine="320"/>
        <w:rPr>
          <w:rFonts w:ascii="仿宋_GB2312" w:eastAsia="仿宋_GB2312"/>
          <w:bCs/>
          <w:sz w:val="32"/>
          <w:szCs w:val="32"/>
        </w:rPr>
      </w:pPr>
    </w:p>
    <w:p w:rsidR="001024FC" w:rsidRDefault="001024FC" w:rsidP="007E6B24">
      <w:pPr>
        <w:tabs>
          <w:tab w:val="left" w:pos="8820"/>
        </w:tabs>
        <w:spacing w:line="580" w:lineRule="exact"/>
        <w:ind w:firstLineChars="100" w:firstLine="320"/>
        <w:rPr>
          <w:rFonts w:ascii="仿宋_GB2312" w:eastAsia="仿宋_GB2312"/>
          <w:bCs/>
          <w:sz w:val="32"/>
          <w:szCs w:val="32"/>
        </w:rPr>
      </w:pPr>
    </w:p>
    <w:p w:rsidR="001024FC" w:rsidRPr="00947706" w:rsidRDefault="001024FC" w:rsidP="007E6B24">
      <w:pPr>
        <w:tabs>
          <w:tab w:val="left" w:pos="8820"/>
        </w:tabs>
        <w:spacing w:line="580" w:lineRule="exact"/>
        <w:jc w:val="center"/>
        <w:rPr>
          <w:rFonts w:ascii="Times New Roman" w:eastAsia="仿宋_GB2312" w:hAnsi="Times New Roman" w:cs="Times New Roman"/>
          <w:bCs/>
          <w:sz w:val="32"/>
          <w:szCs w:val="32"/>
        </w:rPr>
      </w:pPr>
      <w:proofErr w:type="gramStart"/>
      <w:r w:rsidRPr="00947706">
        <w:rPr>
          <w:rFonts w:ascii="Times New Roman" w:eastAsia="仿宋_GB2312" w:hAnsi="Times New Roman" w:cs="Times New Roman"/>
          <w:bCs/>
          <w:sz w:val="32"/>
          <w:szCs w:val="32"/>
        </w:rPr>
        <w:t>冀财</w:t>
      </w:r>
      <w:r w:rsidR="00FF344F">
        <w:rPr>
          <w:rFonts w:ascii="Times New Roman" w:eastAsia="仿宋_GB2312" w:hAnsi="Times New Roman" w:cs="Times New Roman" w:hint="eastAsia"/>
          <w:sz w:val="32"/>
          <w:szCs w:val="32"/>
        </w:rPr>
        <w:t>农</w:t>
      </w:r>
      <w:r w:rsidRPr="00947706">
        <w:rPr>
          <w:rFonts w:ascii="Times New Roman" w:eastAsia="仿宋_GB2312" w:hAnsi="Times New Roman" w:cs="Times New Roman"/>
          <w:bCs/>
          <w:sz w:val="32"/>
          <w:szCs w:val="32"/>
        </w:rPr>
        <w:t>〔</w:t>
      </w:r>
      <w:r w:rsidRPr="00947706">
        <w:rPr>
          <w:rFonts w:ascii="Times New Roman" w:eastAsia="仿宋_GB2312" w:hAnsi="Times New Roman" w:cs="Times New Roman"/>
          <w:bCs/>
          <w:sz w:val="32"/>
          <w:szCs w:val="32"/>
        </w:rPr>
        <w:t>202</w:t>
      </w:r>
      <w:r w:rsidR="00FF344F">
        <w:rPr>
          <w:rFonts w:ascii="Times New Roman" w:eastAsia="仿宋_GB2312" w:hAnsi="Times New Roman" w:cs="Times New Roman" w:hint="eastAsia"/>
          <w:bCs/>
          <w:sz w:val="32"/>
          <w:szCs w:val="32"/>
        </w:rPr>
        <w:t>6</w:t>
      </w:r>
      <w:r w:rsidRPr="00947706">
        <w:rPr>
          <w:rFonts w:ascii="Times New Roman" w:eastAsia="仿宋_GB2312" w:hAnsi="Times New Roman" w:cs="Times New Roman"/>
          <w:bCs/>
          <w:sz w:val="32"/>
          <w:szCs w:val="32"/>
        </w:rPr>
        <w:t>〕</w:t>
      </w:r>
      <w:proofErr w:type="gramEnd"/>
      <w:r w:rsidR="00122268">
        <w:rPr>
          <w:rFonts w:ascii="Times New Roman" w:eastAsia="仿宋_GB2312" w:hAnsi="Times New Roman" w:cs="Times New Roman" w:hint="eastAsia"/>
          <w:sz w:val="32"/>
          <w:szCs w:val="32"/>
        </w:rPr>
        <w:t>30</w:t>
      </w:r>
      <w:r w:rsidRPr="00947706">
        <w:rPr>
          <w:rFonts w:ascii="Times New Roman" w:eastAsia="仿宋_GB2312" w:hAnsi="Times New Roman" w:cs="Times New Roman"/>
          <w:bCs/>
          <w:sz w:val="32"/>
          <w:szCs w:val="32"/>
        </w:rPr>
        <w:t>号</w:t>
      </w:r>
    </w:p>
    <w:p w:rsidR="001024FC" w:rsidRPr="0049647E" w:rsidRDefault="00087A13" w:rsidP="007E6B24">
      <w:pPr>
        <w:spacing w:line="580" w:lineRule="exact"/>
        <w:jc w:val="center"/>
        <w:rPr>
          <w:rFonts w:ascii="Times New Roman" w:eastAsia="方正小标宋_GBK" w:hAnsi="Times New Roman" w:cs="Times New Roman"/>
          <w:bCs/>
          <w:szCs w:val="21"/>
        </w:rPr>
      </w:pPr>
      <w:r>
        <w:rPr>
          <w:rFonts w:ascii="Times New Roman" w:eastAsia="方正小标宋_GBK" w:hAnsi="Times New Roman" w:cs="Times New Roman"/>
          <w:bCs/>
          <w:noProof/>
          <w:szCs w:val="21"/>
        </w:rPr>
        <w:pict>
          <v:line id="_x0000_s1028" style="position:absolute;left:0;text-align:left;z-index:251661312" from="-.75pt,2.85pt" to="458.25pt,2.85pt" strokecolor="red" strokeweight="1.5pt"/>
        </w:pict>
      </w:r>
    </w:p>
    <w:p w:rsidR="001024FC" w:rsidRPr="0049647E" w:rsidRDefault="001024FC" w:rsidP="007E6B24">
      <w:pPr>
        <w:spacing w:line="580" w:lineRule="exact"/>
        <w:jc w:val="center"/>
        <w:rPr>
          <w:rFonts w:ascii="Times New Roman" w:eastAsia="方正小标宋_GBK" w:hAnsi="Times New Roman" w:cs="Times New Roman"/>
          <w:bCs/>
          <w:szCs w:val="21"/>
        </w:rPr>
      </w:pPr>
    </w:p>
    <w:p w:rsidR="00947706" w:rsidRDefault="00BF5366" w:rsidP="007E6B24">
      <w:pPr>
        <w:spacing w:line="58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947706">
        <w:rPr>
          <w:rFonts w:ascii="Times New Roman" w:eastAsia="方正小标宋简体" w:hAnsi="Times New Roman" w:cs="Times New Roman"/>
          <w:sz w:val="44"/>
          <w:szCs w:val="44"/>
        </w:rPr>
        <w:t>河北省财政厅</w:t>
      </w:r>
    </w:p>
    <w:p w:rsidR="00FF344F" w:rsidRDefault="00BF5366" w:rsidP="00FF344F">
      <w:pPr>
        <w:spacing w:line="58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947706">
        <w:rPr>
          <w:rFonts w:ascii="Times New Roman" w:eastAsia="方正小标宋简体" w:hAnsi="Times New Roman" w:cs="Times New Roman"/>
          <w:sz w:val="44"/>
          <w:szCs w:val="44"/>
        </w:rPr>
        <w:t>关于</w:t>
      </w:r>
      <w:r w:rsidR="001024FC" w:rsidRPr="00947706">
        <w:rPr>
          <w:rFonts w:ascii="Times New Roman" w:eastAsia="方正小标宋简体" w:hAnsi="Times New Roman" w:cs="Times New Roman"/>
          <w:sz w:val="44"/>
          <w:szCs w:val="44"/>
        </w:rPr>
        <w:t>下达</w:t>
      </w:r>
      <w:r w:rsidR="001024FC" w:rsidRPr="00947706">
        <w:rPr>
          <w:rFonts w:ascii="Times New Roman" w:eastAsia="方正小标宋简体" w:hAnsi="Times New Roman" w:cs="Times New Roman"/>
          <w:sz w:val="44"/>
          <w:szCs w:val="44"/>
        </w:rPr>
        <w:t>202</w:t>
      </w:r>
      <w:r w:rsidR="00FF344F">
        <w:rPr>
          <w:rFonts w:ascii="Times New Roman" w:eastAsia="方正小标宋简体" w:hAnsi="Times New Roman" w:cs="Times New Roman" w:hint="eastAsia"/>
          <w:sz w:val="44"/>
          <w:szCs w:val="44"/>
        </w:rPr>
        <w:t>6</w:t>
      </w:r>
      <w:r w:rsidRPr="00947706">
        <w:rPr>
          <w:rFonts w:ascii="Times New Roman" w:eastAsia="方正小标宋简体" w:hAnsi="Times New Roman" w:cs="Times New Roman"/>
          <w:sz w:val="44"/>
          <w:szCs w:val="44"/>
        </w:rPr>
        <w:t>年中央</w:t>
      </w:r>
      <w:r w:rsidR="001024FC" w:rsidRPr="00947706">
        <w:rPr>
          <w:rFonts w:ascii="Times New Roman" w:eastAsia="方正小标宋简体" w:hAnsi="Times New Roman" w:cs="Times New Roman"/>
          <w:sz w:val="44"/>
          <w:szCs w:val="44"/>
        </w:rPr>
        <w:t>财政</w:t>
      </w:r>
      <w:r w:rsidR="00FF344F">
        <w:rPr>
          <w:rFonts w:ascii="Times New Roman" w:eastAsia="方正小标宋简体" w:hAnsi="Times New Roman" w:cs="Times New Roman" w:hint="eastAsia"/>
          <w:sz w:val="44"/>
          <w:szCs w:val="44"/>
        </w:rPr>
        <w:t>常态化帮扶</w:t>
      </w:r>
      <w:r w:rsidR="001024FC" w:rsidRPr="00947706">
        <w:rPr>
          <w:rFonts w:ascii="Times New Roman" w:eastAsia="方正小标宋简体" w:hAnsi="Times New Roman" w:cs="Times New Roman"/>
          <w:sz w:val="44"/>
          <w:szCs w:val="44"/>
        </w:rPr>
        <w:t>资金</w:t>
      </w:r>
    </w:p>
    <w:p w:rsidR="001024FC" w:rsidRPr="00947706" w:rsidRDefault="001024FC" w:rsidP="00FF344F">
      <w:pPr>
        <w:spacing w:line="58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947706">
        <w:rPr>
          <w:rFonts w:ascii="Times New Roman" w:eastAsia="方正小标宋简体" w:hAnsi="Times New Roman" w:cs="Times New Roman"/>
          <w:sz w:val="44"/>
          <w:szCs w:val="44"/>
        </w:rPr>
        <w:t>预算的通知</w:t>
      </w:r>
    </w:p>
    <w:p w:rsidR="001024FC" w:rsidRPr="0049647E" w:rsidRDefault="001024FC" w:rsidP="007E6B24">
      <w:pPr>
        <w:snapToGrid w:val="0"/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1024FC" w:rsidRPr="00947706" w:rsidRDefault="004E2550" w:rsidP="00BF5366">
      <w:pPr>
        <w:snapToGrid w:val="0"/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4E2550">
        <w:rPr>
          <w:rFonts w:ascii="Times New Roman" w:eastAsia="仿宋_GB2312" w:hAnsi="Times New Roman" w:cs="Times New Roman" w:hint="eastAsia"/>
          <w:sz w:val="32"/>
          <w:szCs w:val="32"/>
        </w:rPr>
        <w:t>各市（含定州、辛集市）、省财政直管县财政局，</w:t>
      </w:r>
      <w:proofErr w:type="gramStart"/>
      <w:r w:rsidRPr="004E2550">
        <w:rPr>
          <w:rFonts w:ascii="Times New Roman" w:eastAsia="仿宋_GB2312" w:hAnsi="Times New Roman" w:cs="Times New Roman" w:hint="eastAsia"/>
          <w:sz w:val="32"/>
          <w:szCs w:val="32"/>
        </w:rPr>
        <w:t>雄安新区</w:t>
      </w:r>
      <w:proofErr w:type="gramEnd"/>
      <w:r w:rsidRPr="004E2550">
        <w:rPr>
          <w:rFonts w:ascii="Times New Roman" w:eastAsia="仿宋_GB2312" w:hAnsi="Times New Roman" w:cs="Times New Roman" w:hint="eastAsia"/>
          <w:sz w:val="32"/>
          <w:szCs w:val="32"/>
        </w:rPr>
        <w:t>财政局</w:t>
      </w:r>
      <w:r w:rsidR="001024FC" w:rsidRPr="00947706">
        <w:rPr>
          <w:rFonts w:ascii="Times New Roman" w:eastAsia="仿宋_GB2312" w:hAnsi="Times New Roman" w:cs="Times New Roman"/>
          <w:sz w:val="32"/>
          <w:szCs w:val="32"/>
        </w:rPr>
        <w:t>：</w:t>
      </w:r>
    </w:p>
    <w:p w:rsidR="00BF5366" w:rsidRPr="00947706" w:rsidRDefault="00BF5366" w:rsidP="00BF5366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47706">
        <w:rPr>
          <w:rFonts w:ascii="Times New Roman" w:eastAsia="仿宋_GB2312" w:hAnsi="Times New Roman" w:cs="Times New Roman"/>
          <w:sz w:val="32"/>
          <w:szCs w:val="32"/>
        </w:rPr>
        <w:t>为贯彻落实党中央、国务院和省委、省政府关于</w:t>
      </w:r>
      <w:r w:rsidR="00FF344F">
        <w:rPr>
          <w:rFonts w:ascii="Times New Roman" w:eastAsia="仿宋_GB2312" w:hAnsi="Times New Roman" w:cs="Times New Roman" w:hint="eastAsia"/>
          <w:sz w:val="32"/>
          <w:szCs w:val="32"/>
        </w:rPr>
        <w:t>过渡期后常态化帮扶有关</w:t>
      </w:r>
      <w:r w:rsidR="00CC0FA0">
        <w:rPr>
          <w:rFonts w:ascii="Times New Roman" w:eastAsia="仿宋_GB2312" w:hAnsi="Times New Roman" w:cs="Times New Roman" w:hint="eastAsia"/>
          <w:sz w:val="32"/>
          <w:szCs w:val="32"/>
        </w:rPr>
        <w:t>部署</w:t>
      </w:r>
      <w:r w:rsidRPr="00947706">
        <w:rPr>
          <w:rFonts w:ascii="Times New Roman" w:eastAsia="仿宋_GB2312" w:hAnsi="Times New Roman" w:cs="Times New Roman"/>
          <w:sz w:val="32"/>
          <w:szCs w:val="32"/>
        </w:rPr>
        <w:t>，根据《财政部关于下达</w:t>
      </w:r>
      <w:r w:rsidRPr="00947706">
        <w:rPr>
          <w:rFonts w:ascii="Times New Roman" w:eastAsia="仿宋_GB2312" w:hAnsi="Times New Roman" w:cs="Times New Roman"/>
          <w:sz w:val="32"/>
          <w:szCs w:val="32"/>
        </w:rPr>
        <w:t>202</w:t>
      </w:r>
      <w:r w:rsidR="00FF344F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Pr="00947706">
        <w:rPr>
          <w:rFonts w:ascii="Times New Roman" w:eastAsia="仿宋_GB2312" w:hAnsi="Times New Roman" w:cs="Times New Roman"/>
          <w:sz w:val="32"/>
          <w:szCs w:val="32"/>
        </w:rPr>
        <w:t>年中央财政</w:t>
      </w:r>
      <w:r w:rsidR="00FF344F" w:rsidRPr="00FF344F">
        <w:rPr>
          <w:rFonts w:ascii="Times New Roman" w:eastAsia="仿宋_GB2312" w:hAnsi="Times New Roman" w:cs="Times New Roman" w:hint="eastAsia"/>
          <w:sz w:val="32"/>
          <w:szCs w:val="32"/>
        </w:rPr>
        <w:t>常态化帮扶资金</w:t>
      </w:r>
      <w:r w:rsidRPr="00947706">
        <w:rPr>
          <w:rFonts w:ascii="Times New Roman" w:eastAsia="仿宋_GB2312" w:hAnsi="Times New Roman" w:cs="Times New Roman"/>
          <w:sz w:val="32"/>
          <w:szCs w:val="32"/>
        </w:rPr>
        <w:t>预算的通知》（</w:t>
      </w:r>
      <w:proofErr w:type="gramStart"/>
      <w:r w:rsidRPr="00947706">
        <w:rPr>
          <w:rFonts w:ascii="Times New Roman" w:eastAsia="仿宋_GB2312" w:hAnsi="Times New Roman" w:cs="Times New Roman"/>
          <w:sz w:val="32"/>
          <w:szCs w:val="32"/>
        </w:rPr>
        <w:t>财农〔</w:t>
      </w:r>
      <w:r w:rsidRPr="00947706">
        <w:rPr>
          <w:rFonts w:ascii="Times New Roman" w:eastAsia="仿宋_GB2312" w:hAnsi="Times New Roman" w:cs="Times New Roman"/>
          <w:sz w:val="32"/>
          <w:szCs w:val="32"/>
        </w:rPr>
        <w:t>202</w:t>
      </w:r>
      <w:r w:rsidR="00FF344F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Pr="00947706">
        <w:rPr>
          <w:rFonts w:ascii="Times New Roman" w:eastAsia="仿宋_GB2312" w:hAnsi="Times New Roman" w:cs="Times New Roman"/>
          <w:sz w:val="32"/>
          <w:szCs w:val="32"/>
        </w:rPr>
        <w:t>〕</w:t>
      </w:r>
      <w:proofErr w:type="gramEnd"/>
      <w:r w:rsidR="00A50494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FF344F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 w:rsidRPr="00947706">
        <w:rPr>
          <w:rFonts w:ascii="Times New Roman" w:eastAsia="仿宋_GB2312" w:hAnsi="Times New Roman" w:cs="Times New Roman"/>
          <w:sz w:val="32"/>
          <w:szCs w:val="32"/>
        </w:rPr>
        <w:t>号），</w:t>
      </w:r>
      <w:proofErr w:type="gramStart"/>
      <w:r w:rsidRPr="00947706">
        <w:rPr>
          <w:rFonts w:ascii="Times New Roman" w:eastAsia="仿宋_GB2312" w:hAnsi="Times New Roman" w:cs="Times New Roman"/>
          <w:sz w:val="32"/>
          <w:szCs w:val="32"/>
        </w:rPr>
        <w:t>现下达</w:t>
      </w:r>
      <w:proofErr w:type="gramEnd"/>
      <w:r w:rsidRPr="00947706">
        <w:rPr>
          <w:rFonts w:ascii="Times New Roman" w:eastAsia="仿宋_GB2312" w:hAnsi="Times New Roman" w:cs="Times New Roman"/>
          <w:sz w:val="32"/>
          <w:szCs w:val="32"/>
        </w:rPr>
        <w:t>202</w:t>
      </w:r>
      <w:r w:rsidR="00FF344F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Pr="00947706">
        <w:rPr>
          <w:rFonts w:ascii="Times New Roman" w:eastAsia="仿宋_GB2312" w:hAnsi="Times New Roman" w:cs="Times New Roman"/>
          <w:sz w:val="32"/>
          <w:szCs w:val="32"/>
        </w:rPr>
        <w:t>年中央财政</w:t>
      </w:r>
      <w:r w:rsidR="00FF344F" w:rsidRPr="00FF344F">
        <w:rPr>
          <w:rFonts w:ascii="Times New Roman" w:eastAsia="仿宋_GB2312" w:hAnsi="Times New Roman" w:cs="Times New Roman" w:hint="eastAsia"/>
          <w:sz w:val="32"/>
          <w:szCs w:val="32"/>
        </w:rPr>
        <w:t>常态化帮扶资金</w:t>
      </w:r>
      <w:r w:rsidR="00FF344F">
        <w:rPr>
          <w:rFonts w:ascii="Times New Roman" w:eastAsia="仿宋_GB2312" w:hAnsi="Times New Roman" w:cs="Times New Roman"/>
          <w:sz w:val="32"/>
          <w:szCs w:val="32"/>
        </w:rPr>
        <w:t>（以下简称</w:t>
      </w:r>
      <w:r w:rsidR="00FF344F">
        <w:rPr>
          <w:rFonts w:ascii="Times New Roman" w:eastAsia="仿宋_GB2312" w:hAnsi="Times New Roman" w:cs="Times New Roman" w:hint="eastAsia"/>
          <w:sz w:val="32"/>
          <w:szCs w:val="32"/>
        </w:rPr>
        <w:t>帮扶</w:t>
      </w:r>
      <w:r w:rsidRPr="00947706">
        <w:rPr>
          <w:rFonts w:ascii="Times New Roman" w:eastAsia="仿宋_GB2312" w:hAnsi="Times New Roman" w:cs="Times New Roman"/>
          <w:sz w:val="32"/>
          <w:szCs w:val="32"/>
        </w:rPr>
        <w:t>资金，资金规模详见附件）。该项资金</w:t>
      </w:r>
      <w:r w:rsidRPr="00947706">
        <w:rPr>
          <w:rFonts w:ascii="Times New Roman" w:eastAsia="仿宋_GB2312" w:hAnsi="Times New Roman" w:cs="Times New Roman"/>
          <w:sz w:val="32"/>
          <w:szCs w:val="32"/>
        </w:rPr>
        <w:t>202</w:t>
      </w:r>
      <w:r w:rsidR="00FF344F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Pr="00947706">
        <w:rPr>
          <w:rFonts w:ascii="Times New Roman" w:eastAsia="仿宋_GB2312" w:hAnsi="Times New Roman" w:cs="Times New Roman"/>
          <w:sz w:val="32"/>
          <w:szCs w:val="32"/>
        </w:rPr>
        <w:t>年政府收支分类科目列</w:t>
      </w:r>
      <w:r w:rsidR="00947706">
        <w:rPr>
          <w:rFonts w:ascii="Times New Roman" w:eastAsia="仿宋_GB2312" w:hAnsi="Times New Roman" w:cs="Times New Roman" w:hint="eastAsia"/>
          <w:sz w:val="32"/>
          <w:szCs w:val="32"/>
        </w:rPr>
        <w:t>“</w:t>
      </w:r>
      <w:r w:rsidRPr="00947706">
        <w:rPr>
          <w:rFonts w:ascii="Times New Roman" w:eastAsia="仿宋_GB2312" w:hAnsi="Times New Roman" w:cs="Times New Roman"/>
          <w:sz w:val="32"/>
          <w:szCs w:val="32"/>
        </w:rPr>
        <w:t>1100231</w:t>
      </w:r>
      <w:r w:rsidR="00947706">
        <w:rPr>
          <w:rFonts w:ascii="Times New Roman" w:eastAsia="仿宋_GB2312" w:hAnsi="Times New Roman" w:cs="Times New Roman" w:hint="eastAsia"/>
          <w:sz w:val="32"/>
          <w:szCs w:val="32"/>
        </w:rPr>
        <w:t>”</w:t>
      </w:r>
      <w:r w:rsidRPr="00947706">
        <w:rPr>
          <w:rFonts w:ascii="Times New Roman" w:eastAsia="仿宋_GB2312" w:hAnsi="Times New Roman" w:cs="Times New Roman"/>
          <w:sz w:val="32"/>
          <w:szCs w:val="32"/>
        </w:rPr>
        <w:t>，支出功能分类科目列</w:t>
      </w:r>
      <w:r w:rsidR="00947706">
        <w:rPr>
          <w:rFonts w:ascii="Times New Roman" w:eastAsia="仿宋_GB2312" w:hAnsi="Times New Roman" w:cs="Times New Roman" w:hint="eastAsia"/>
          <w:sz w:val="32"/>
          <w:szCs w:val="32"/>
        </w:rPr>
        <w:t>“</w:t>
      </w:r>
      <w:r w:rsidR="00D926AB">
        <w:rPr>
          <w:rFonts w:ascii="Times New Roman" w:eastAsia="仿宋_GB2312" w:hAnsi="Times New Roman" w:cs="Times New Roman"/>
          <w:sz w:val="32"/>
          <w:szCs w:val="32"/>
        </w:rPr>
        <w:t>21305</w:t>
      </w:r>
      <w:r w:rsidR="00947706">
        <w:rPr>
          <w:rFonts w:ascii="Times New Roman" w:eastAsia="仿宋_GB2312" w:hAnsi="Times New Roman" w:cs="Times New Roman" w:hint="eastAsia"/>
          <w:sz w:val="32"/>
          <w:szCs w:val="32"/>
        </w:rPr>
        <w:t>”</w:t>
      </w:r>
      <w:r w:rsidRPr="00947706">
        <w:rPr>
          <w:rFonts w:ascii="Times New Roman" w:eastAsia="仿宋_GB2312" w:hAnsi="Times New Roman" w:cs="Times New Roman"/>
          <w:sz w:val="32"/>
          <w:szCs w:val="32"/>
        </w:rPr>
        <w:t>。同时，对资金使用管理提出如下要求：</w:t>
      </w:r>
    </w:p>
    <w:p w:rsidR="00B5727F" w:rsidRDefault="00212F13" w:rsidP="00CA3F2D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黑体" w:eastAsia="黑体" w:hAnsi="黑体" w:cs="Times New Roman"/>
          <w:sz w:val="32"/>
          <w:szCs w:val="32"/>
        </w:rPr>
        <w:t>一、切实管好用好</w:t>
      </w:r>
      <w:r>
        <w:rPr>
          <w:rFonts w:ascii="黑体" w:eastAsia="黑体" w:hAnsi="黑体" w:cs="Times New Roman" w:hint="eastAsia"/>
          <w:sz w:val="32"/>
          <w:szCs w:val="32"/>
        </w:rPr>
        <w:t>帮扶</w:t>
      </w:r>
      <w:r w:rsidR="00BF5366" w:rsidRPr="00947706">
        <w:rPr>
          <w:rFonts w:ascii="黑体" w:eastAsia="黑体" w:hAnsi="黑体" w:cs="Times New Roman"/>
          <w:sz w:val="32"/>
          <w:szCs w:val="32"/>
        </w:rPr>
        <w:t>资金。</w:t>
      </w:r>
      <w:r w:rsidR="00BF5366" w:rsidRPr="00947706">
        <w:rPr>
          <w:rFonts w:ascii="Times New Roman" w:eastAsia="仿宋_GB2312" w:hAnsi="Times New Roman" w:cs="Times New Roman"/>
          <w:sz w:val="32"/>
          <w:szCs w:val="32"/>
        </w:rPr>
        <w:t>贯彻落实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党中央、国务院和省委、省政府关于统筹建立常态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化防止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返贫致贫机制促进乡村全面振兴的决策部署和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年中央一号文件、省</w:t>
      </w:r>
      <w:r w:rsidR="004A4019">
        <w:rPr>
          <w:rFonts w:ascii="Times New Roman" w:eastAsia="仿宋_GB2312" w:hAnsi="Times New Roman" w:cs="Times New Roman" w:hint="eastAsia"/>
          <w:sz w:val="32"/>
          <w:szCs w:val="32"/>
        </w:rPr>
        <w:t>委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一号文件有关要求，严格按照</w:t>
      </w:r>
      <w:r w:rsidRPr="00212F13">
        <w:rPr>
          <w:rFonts w:ascii="Times New Roman" w:eastAsia="仿宋_GB2312" w:hAnsi="Times New Roman" w:cs="Times New Roman" w:hint="eastAsia"/>
          <w:sz w:val="32"/>
          <w:szCs w:val="32"/>
        </w:rPr>
        <w:t>《中央财政常态化帮扶资金管理办法》</w:t>
      </w:r>
      <w:r w:rsidRPr="00947706">
        <w:rPr>
          <w:rFonts w:ascii="Times New Roman" w:eastAsia="仿宋_GB2312" w:hAnsi="Times New Roman" w:cs="Times New Roman"/>
          <w:sz w:val="32"/>
          <w:szCs w:val="32"/>
        </w:rPr>
        <w:t>（</w:t>
      </w:r>
      <w:proofErr w:type="gramStart"/>
      <w:r w:rsidRPr="00947706">
        <w:rPr>
          <w:rFonts w:ascii="Times New Roman" w:eastAsia="仿宋_GB2312" w:hAnsi="Times New Roman" w:cs="Times New Roman"/>
          <w:sz w:val="32"/>
          <w:szCs w:val="32"/>
        </w:rPr>
        <w:t>财农〔</w:t>
      </w:r>
      <w:r w:rsidRPr="00947706"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Pr="00947706">
        <w:rPr>
          <w:rFonts w:ascii="Times New Roman" w:eastAsia="仿宋_GB2312" w:hAnsi="Times New Roman" w:cs="Times New Roman"/>
          <w:sz w:val="32"/>
          <w:szCs w:val="32"/>
        </w:rPr>
        <w:t>〕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 w:rsidRPr="00947706">
        <w:rPr>
          <w:rFonts w:ascii="Times New Roman" w:eastAsia="仿宋_GB2312" w:hAnsi="Times New Roman" w:cs="Times New Roman"/>
          <w:sz w:val="32"/>
          <w:szCs w:val="32"/>
        </w:rPr>
        <w:t>号）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 w:rsidRPr="00212F13">
        <w:rPr>
          <w:rFonts w:ascii="Times New Roman" w:eastAsia="仿宋_GB2312" w:hAnsi="Times New Roman" w:cs="Times New Roman" w:hint="eastAsia"/>
          <w:sz w:val="32"/>
          <w:szCs w:val="32"/>
        </w:rPr>
        <w:t>《河北省财政常态化帮扶资金管理办法》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（冀</w:t>
      </w:r>
      <w:r>
        <w:rPr>
          <w:rFonts w:ascii="Times New Roman" w:eastAsia="仿宋_GB2312" w:hAnsi="Times New Roman" w:cs="Times New Roman"/>
          <w:sz w:val="32"/>
          <w:szCs w:val="32"/>
        </w:rPr>
        <w:t>财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规</w:t>
      </w:r>
      <w:proofErr w:type="gramEnd"/>
      <w:r w:rsidRPr="00947706">
        <w:rPr>
          <w:rFonts w:ascii="Times New Roman" w:eastAsia="仿宋_GB2312" w:hAnsi="Times New Roman" w:cs="Times New Roman"/>
          <w:sz w:val="32"/>
          <w:szCs w:val="32"/>
        </w:rPr>
        <w:t>〔</w:t>
      </w:r>
      <w:r w:rsidRPr="00947706"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Pr="00947706">
        <w:rPr>
          <w:rFonts w:ascii="Times New Roman" w:eastAsia="仿宋_GB2312" w:hAnsi="Times New Roman" w:cs="Times New Roman"/>
          <w:sz w:val="32"/>
          <w:szCs w:val="32"/>
        </w:rPr>
        <w:t>〕</w:t>
      </w:r>
      <w:r w:rsidR="00084FE5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Pr="00947706">
        <w:rPr>
          <w:rFonts w:ascii="Times New Roman" w:eastAsia="仿宋_GB2312" w:hAnsi="Times New Roman" w:cs="Times New Roman"/>
          <w:sz w:val="32"/>
          <w:szCs w:val="32"/>
        </w:rPr>
        <w:t>号）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等制度要求，管好用好帮扶资金。聚焦守牢不发生规模性返贫致贫底线，</w:t>
      </w:r>
      <w:r w:rsidRPr="00212F13">
        <w:rPr>
          <w:rFonts w:ascii="Times New Roman" w:eastAsia="仿宋_GB2312" w:hAnsi="Times New Roman" w:cs="Times New Roman" w:hint="eastAsia"/>
          <w:sz w:val="32"/>
          <w:szCs w:val="32"/>
        </w:rPr>
        <w:t>强化对重点工作的投入保障</w:t>
      </w:r>
      <w:r w:rsidRPr="00F36949">
        <w:rPr>
          <w:rFonts w:ascii="Times New Roman" w:eastAsia="仿宋_GB2312" w:hAnsi="Times New Roman" w:cs="Times New Roman" w:hint="eastAsia"/>
          <w:sz w:val="32"/>
          <w:szCs w:val="32"/>
        </w:rPr>
        <w:t>。资金分配表中针对具体事项</w:t>
      </w:r>
      <w:r w:rsidR="00CA3F2D" w:rsidRPr="00F36949">
        <w:rPr>
          <w:rFonts w:ascii="Times New Roman" w:eastAsia="仿宋_GB2312" w:hAnsi="Times New Roman" w:cs="Times New Roman" w:hint="eastAsia"/>
          <w:sz w:val="32"/>
          <w:szCs w:val="32"/>
        </w:rPr>
        <w:t>（特色产业项目</w:t>
      </w:r>
      <w:r w:rsidR="00ED2F57" w:rsidRPr="00F36949">
        <w:rPr>
          <w:rFonts w:ascii="Times New Roman" w:eastAsia="仿宋_GB2312" w:hAnsi="Times New Roman" w:cs="Times New Roman" w:hint="eastAsia"/>
          <w:sz w:val="32"/>
          <w:szCs w:val="32"/>
        </w:rPr>
        <w:t>除</w:t>
      </w:r>
      <w:r w:rsidR="00FA46BD" w:rsidRPr="00F36949">
        <w:rPr>
          <w:rFonts w:ascii="Times New Roman" w:eastAsia="仿宋_GB2312" w:hAnsi="Times New Roman" w:cs="Times New Roman" w:hint="eastAsia"/>
          <w:sz w:val="32"/>
          <w:szCs w:val="32"/>
        </w:rPr>
        <w:t>外</w:t>
      </w:r>
      <w:r w:rsidR="00DA4D19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Pr="00F36949">
        <w:rPr>
          <w:rFonts w:ascii="Times New Roman" w:eastAsia="仿宋_GB2312" w:hAnsi="Times New Roman" w:cs="Times New Roman" w:hint="eastAsia"/>
          <w:sz w:val="32"/>
          <w:szCs w:val="32"/>
        </w:rPr>
        <w:t>测算明确的资金额度，可在帮扶资金用途规定范围内，根据实际需要统筹安排使用。</w:t>
      </w:r>
      <w:r w:rsidR="001D6168" w:rsidRPr="00F36949">
        <w:rPr>
          <w:rFonts w:ascii="Times New Roman" w:eastAsia="仿宋_GB2312" w:hAnsi="Times New Roman" w:cs="Times New Roman" w:hint="eastAsia"/>
          <w:sz w:val="32"/>
          <w:szCs w:val="32"/>
        </w:rPr>
        <w:t>特色产业项目涉及的</w:t>
      </w:r>
      <w:r w:rsidR="001D6168" w:rsidRPr="00F36949">
        <w:rPr>
          <w:rFonts w:ascii="Times New Roman" w:eastAsia="仿宋_GB2312" w:hAnsi="Times New Roman" w:cs="Times New Roman" w:hint="eastAsia"/>
          <w:sz w:val="32"/>
          <w:szCs w:val="32"/>
        </w:rPr>
        <w:t>18</w:t>
      </w:r>
      <w:r w:rsidR="001D6168" w:rsidRPr="00F36949">
        <w:rPr>
          <w:rFonts w:ascii="Times New Roman" w:eastAsia="仿宋_GB2312" w:hAnsi="Times New Roman" w:cs="Times New Roman" w:hint="eastAsia"/>
          <w:sz w:val="32"/>
          <w:szCs w:val="32"/>
        </w:rPr>
        <w:t>个县要</w:t>
      </w:r>
      <w:r w:rsidR="00E505F5" w:rsidRPr="00F36949">
        <w:rPr>
          <w:rFonts w:ascii="Times New Roman" w:eastAsia="仿宋_GB2312" w:hAnsi="Times New Roman" w:cs="Times New Roman" w:hint="eastAsia"/>
          <w:sz w:val="32"/>
          <w:szCs w:val="32"/>
        </w:rPr>
        <w:t>督导相关行业主管部门落实主体责任，加大项目组织实施力度，加快履行验收程序和资金报账程序，推动资金尽快发挥作用</w:t>
      </w:r>
      <w:r w:rsidR="00CA3F2D" w:rsidRPr="00F36949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Pr="00F36949">
        <w:rPr>
          <w:rFonts w:ascii="Times New Roman" w:eastAsia="仿宋_GB2312" w:hAnsi="Times New Roman" w:cs="Times New Roman" w:hint="eastAsia"/>
          <w:sz w:val="32"/>
          <w:szCs w:val="32"/>
        </w:rPr>
        <w:t>要严格执行公告公示制度，切实保障好群众的知情权、监督权。</w:t>
      </w:r>
    </w:p>
    <w:p w:rsidR="00BF5366" w:rsidRPr="00947706" w:rsidRDefault="00BF5366" w:rsidP="00B5727F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052566">
        <w:rPr>
          <w:rFonts w:ascii="黑体" w:eastAsia="黑体" w:hAnsi="黑体" w:cs="Times New Roman"/>
          <w:sz w:val="32"/>
          <w:szCs w:val="32"/>
        </w:rPr>
        <w:t>二、</w:t>
      </w:r>
      <w:r w:rsidR="00212F13">
        <w:rPr>
          <w:rFonts w:ascii="黑体" w:eastAsia="黑体" w:hAnsi="黑体" w:cs="Times New Roman"/>
          <w:sz w:val="32"/>
          <w:szCs w:val="32"/>
        </w:rPr>
        <w:t>突出</w:t>
      </w:r>
      <w:r w:rsidR="00212F13">
        <w:rPr>
          <w:rFonts w:ascii="黑体" w:eastAsia="黑体" w:hAnsi="黑体" w:cs="Times New Roman" w:hint="eastAsia"/>
          <w:sz w:val="32"/>
          <w:szCs w:val="32"/>
        </w:rPr>
        <w:t>帮扶</w:t>
      </w:r>
      <w:r w:rsidR="00562EEC" w:rsidRPr="00052566">
        <w:rPr>
          <w:rFonts w:ascii="黑体" w:eastAsia="黑体" w:hAnsi="黑体" w:cs="Times New Roman"/>
          <w:sz w:val="32"/>
          <w:szCs w:val="32"/>
        </w:rPr>
        <w:t>资金支持重点</w:t>
      </w:r>
      <w:r w:rsidRPr="00052566">
        <w:rPr>
          <w:rFonts w:ascii="黑体" w:eastAsia="黑体" w:hAnsi="黑体" w:cs="Times New Roman"/>
          <w:sz w:val="32"/>
          <w:szCs w:val="32"/>
        </w:rPr>
        <w:t>。</w:t>
      </w:r>
      <w:r w:rsidR="00562EEC" w:rsidRPr="00947706">
        <w:rPr>
          <w:rFonts w:ascii="Times New Roman" w:eastAsia="仿宋_GB2312" w:hAnsi="Times New Roman" w:cs="Times New Roman"/>
          <w:sz w:val="32"/>
          <w:szCs w:val="32"/>
        </w:rPr>
        <w:t>强化重点政策和重点工作落实，</w:t>
      </w:r>
      <w:r w:rsidR="00200F8C">
        <w:rPr>
          <w:rFonts w:ascii="Times New Roman" w:eastAsia="仿宋_GB2312" w:hAnsi="Times New Roman" w:cs="Times New Roman" w:hint="eastAsia"/>
          <w:sz w:val="32"/>
          <w:szCs w:val="32"/>
        </w:rPr>
        <w:t>持续加强</w:t>
      </w:r>
      <w:r w:rsidR="00B5727F">
        <w:rPr>
          <w:rFonts w:ascii="Times New Roman" w:eastAsia="仿宋_GB2312" w:hAnsi="Times New Roman" w:cs="Times New Roman"/>
          <w:sz w:val="32"/>
          <w:szCs w:val="32"/>
        </w:rPr>
        <w:t>产业</w:t>
      </w:r>
      <w:r w:rsidR="004A4019">
        <w:rPr>
          <w:rFonts w:ascii="Times New Roman" w:eastAsia="仿宋_GB2312" w:hAnsi="Times New Roman" w:cs="Times New Roman" w:hint="eastAsia"/>
          <w:sz w:val="32"/>
          <w:szCs w:val="32"/>
        </w:rPr>
        <w:t>帮扶</w:t>
      </w:r>
      <w:r w:rsidR="00B5727F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562EEC" w:rsidRPr="00947706">
        <w:rPr>
          <w:rFonts w:ascii="Times New Roman" w:eastAsia="仿宋_GB2312" w:hAnsi="Times New Roman" w:cs="Times New Roman"/>
          <w:sz w:val="32"/>
          <w:szCs w:val="32"/>
        </w:rPr>
        <w:t>就业帮扶</w:t>
      </w:r>
      <w:r w:rsidR="00B5727F">
        <w:rPr>
          <w:rFonts w:ascii="Times New Roman" w:eastAsia="仿宋_GB2312" w:hAnsi="Times New Roman" w:cs="Times New Roman" w:hint="eastAsia"/>
          <w:sz w:val="32"/>
          <w:szCs w:val="32"/>
        </w:rPr>
        <w:t>、欠发达地区开发式帮扶</w:t>
      </w:r>
      <w:r w:rsidR="00B5727F" w:rsidRPr="00B5727F">
        <w:rPr>
          <w:rFonts w:ascii="Times New Roman" w:eastAsia="仿宋_GB2312" w:hAnsi="Times New Roman" w:cs="Times New Roman" w:hint="eastAsia"/>
          <w:sz w:val="32"/>
          <w:szCs w:val="32"/>
        </w:rPr>
        <w:t>及必要的农村人居环境整治和小型公益性基础设施建设。</w:t>
      </w:r>
      <w:r w:rsidR="00562EEC" w:rsidRPr="0081569E">
        <w:rPr>
          <w:rFonts w:ascii="Times New Roman" w:eastAsia="仿宋_GB2312" w:hAnsi="Times New Roman" w:cs="Times New Roman"/>
          <w:sz w:val="32"/>
          <w:szCs w:val="32"/>
        </w:rPr>
        <w:t>督促行业部门加强</w:t>
      </w:r>
      <w:r w:rsidR="00562EEC" w:rsidRPr="00947706">
        <w:rPr>
          <w:rFonts w:ascii="Times New Roman" w:eastAsia="仿宋_GB2312" w:hAnsi="Times New Roman" w:cs="Times New Roman"/>
          <w:sz w:val="32"/>
          <w:szCs w:val="32"/>
        </w:rPr>
        <w:t>产业项目论证选择和组织实施，</w:t>
      </w:r>
      <w:r w:rsidR="00200F8C">
        <w:rPr>
          <w:rFonts w:ascii="Times New Roman" w:eastAsia="仿宋_GB2312" w:hAnsi="Times New Roman" w:cs="Times New Roman" w:hint="eastAsia"/>
          <w:sz w:val="32"/>
          <w:szCs w:val="32"/>
        </w:rPr>
        <w:t>不断健全</w:t>
      </w:r>
      <w:proofErr w:type="gramStart"/>
      <w:r w:rsidR="00200F8C">
        <w:rPr>
          <w:rFonts w:ascii="Times New Roman" w:eastAsia="仿宋_GB2312" w:hAnsi="Times New Roman" w:cs="Times New Roman" w:hint="eastAsia"/>
          <w:sz w:val="32"/>
          <w:szCs w:val="32"/>
        </w:rPr>
        <w:t>完善联</w:t>
      </w:r>
      <w:proofErr w:type="gramEnd"/>
      <w:r w:rsidR="00200F8C">
        <w:rPr>
          <w:rFonts w:ascii="Times New Roman" w:eastAsia="仿宋_GB2312" w:hAnsi="Times New Roman" w:cs="Times New Roman" w:hint="eastAsia"/>
          <w:sz w:val="32"/>
          <w:szCs w:val="32"/>
        </w:rPr>
        <w:t>农带农机制，</w:t>
      </w:r>
      <w:r w:rsidR="00200F8C">
        <w:rPr>
          <w:rFonts w:ascii="Times New Roman" w:eastAsia="仿宋_GB2312" w:hAnsi="Times New Roman" w:cs="Times New Roman"/>
          <w:sz w:val="32"/>
          <w:szCs w:val="32"/>
        </w:rPr>
        <w:t>强化资金项目绩效管理，</w:t>
      </w:r>
      <w:r w:rsidR="00200F8C">
        <w:rPr>
          <w:rFonts w:ascii="Times New Roman" w:eastAsia="仿宋_GB2312" w:hAnsi="Times New Roman" w:cs="Times New Roman" w:hint="eastAsia"/>
          <w:sz w:val="32"/>
          <w:szCs w:val="32"/>
        </w:rPr>
        <w:t>提升</w:t>
      </w:r>
      <w:r w:rsidR="00562EEC" w:rsidRPr="00947706">
        <w:rPr>
          <w:rFonts w:ascii="Times New Roman" w:eastAsia="仿宋_GB2312" w:hAnsi="Times New Roman" w:cs="Times New Roman"/>
          <w:sz w:val="32"/>
          <w:szCs w:val="32"/>
        </w:rPr>
        <w:t>产业项目</w:t>
      </w:r>
      <w:r w:rsidR="00200F8C">
        <w:rPr>
          <w:rFonts w:ascii="Times New Roman" w:eastAsia="仿宋_GB2312" w:hAnsi="Times New Roman" w:cs="Times New Roman" w:hint="eastAsia"/>
          <w:sz w:val="32"/>
          <w:szCs w:val="32"/>
        </w:rPr>
        <w:t>带动就业、促进增收的实</w:t>
      </w:r>
      <w:r w:rsidR="00562EEC" w:rsidRPr="00947706">
        <w:rPr>
          <w:rFonts w:ascii="Times New Roman" w:eastAsia="仿宋_GB2312" w:hAnsi="Times New Roman" w:cs="Times New Roman"/>
          <w:sz w:val="32"/>
          <w:szCs w:val="32"/>
        </w:rPr>
        <w:t>效。</w:t>
      </w:r>
      <w:r w:rsidR="00B5727F">
        <w:rPr>
          <w:rFonts w:eastAsia="仿宋_GB2312" w:hint="eastAsia"/>
          <w:sz w:val="32"/>
          <w:szCs w:val="32"/>
        </w:rPr>
        <w:t>对过渡期通过财政衔接推进乡村振兴补助资金支持的、截至过渡期结束仍</w:t>
      </w:r>
      <w:r w:rsidR="004A4019">
        <w:rPr>
          <w:rFonts w:eastAsia="仿宋_GB2312" w:hint="eastAsia"/>
          <w:sz w:val="32"/>
          <w:szCs w:val="32"/>
        </w:rPr>
        <w:t>未</w:t>
      </w:r>
      <w:r w:rsidR="00B5727F">
        <w:rPr>
          <w:rFonts w:eastAsia="仿宋_GB2312" w:hint="eastAsia"/>
          <w:sz w:val="32"/>
          <w:szCs w:val="32"/>
        </w:rPr>
        <w:t>实施完毕的项目或政策，可继续通过帮扶资金予以支持，确保项目顺利实施、政策有序转换和退出。</w:t>
      </w:r>
    </w:p>
    <w:p w:rsidR="00DB3897" w:rsidRPr="00DB3897" w:rsidRDefault="00DB3897" w:rsidP="00DB3897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DB3897">
        <w:rPr>
          <w:rFonts w:ascii="黑体" w:eastAsia="黑体" w:hAnsi="黑体" w:cs="Times New Roman" w:hint="eastAsia"/>
          <w:sz w:val="32"/>
          <w:szCs w:val="32"/>
        </w:rPr>
        <w:t>三、</w:t>
      </w:r>
      <w:r w:rsidRPr="00DB3897">
        <w:rPr>
          <w:rFonts w:ascii="黑体" w:eastAsia="黑体" w:hAnsi="黑体" w:hint="eastAsia"/>
          <w:sz w:val="32"/>
          <w:szCs w:val="32"/>
        </w:rPr>
        <w:t>落实预算执行常态化监督有关要求。</w:t>
      </w:r>
      <w:r w:rsidR="00B5727F">
        <w:rPr>
          <w:rFonts w:ascii="Times New Roman" w:eastAsia="仿宋_GB2312" w:hAnsi="Times New Roman" w:cs="Times New Roman" w:hint="eastAsia"/>
          <w:sz w:val="32"/>
          <w:szCs w:val="32"/>
        </w:rPr>
        <w:t>此次下达的中央帮扶</w:t>
      </w:r>
      <w:r w:rsidRPr="00DB3897">
        <w:rPr>
          <w:rFonts w:ascii="Times New Roman" w:eastAsia="仿宋_GB2312" w:hAnsi="Times New Roman" w:cs="Times New Roman" w:hint="eastAsia"/>
          <w:sz w:val="32"/>
          <w:szCs w:val="32"/>
        </w:rPr>
        <w:t>资金列入转移支付预算执行常态化监督范围，市县财政部门要在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预算管理一体化系统及时接收登录预算指标，并保持“追踪”标识不变，</w:t>
      </w:r>
      <w:r w:rsidRPr="00DB3897">
        <w:rPr>
          <w:rFonts w:ascii="Times New Roman" w:eastAsia="仿宋_GB2312" w:hAnsi="Times New Roman" w:cs="Times New Roman" w:hint="eastAsia"/>
          <w:sz w:val="32"/>
          <w:szCs w:val="32"/>
        </w:rPr>
        <w:t>将</w:t>
      </w:r>
      <w:r w:rsidRPr="00DB3897">
        <w:rPr>
          <w:rFonts w:ascii="Times New Roman" w:eastAsia="仿宋_GB2312" w:hAnsi="Times New Roman" w:cs="Times New Roman"/>
          <w:sz w:val="32"/>
          <w:szCs w:val="32"/>
        </w:rPr>
        <w:t>资金分解落实到单位和具体项目时，对资金来源既包含中央</w:t>
      </w:r>
      <w:r w:rsidR="00B5727F">
        <w:rPr>
          <w:rFonts w:ascii="Times New Roman" w:eastAsia="仿宋_GB2312" w:hAnsi="Times New Roman" w:cs="Times New Roman" w:hint="eastAsia"/>
          <w:sz w:val="32"/>
          <w:szCs w:val="32"/>
        </w:rPr>
        <w:t>财政帮扶</w:t>
      </w:r>
      <w:r w:rsidRPr="00DB3897">
        <w:rPr>
          <w:rFonts w:ascii="Times New Roman" w:eastAsia="仿宋_GB2312" w:hAnsi="Times New Roman" w:cs="Times New Roman"/>
          <w:sz w:val="32"/>
          <w:szCs w:val="32"/>
        </w:rPr>
        <w:t>资金又包含地方对应</w:t>
      </w:r>
      <w:r w:rsidRPr="00DB3897">
        <w:rPr>
          <w:rFonts w:ascii="Times New Roman" w:eastAsia="仿宋_GB2312" w:hAnsi="Times New Roman" w:cs="Times New Roman" w:hint="eastAsia"/>
          <w:sz w:val="32"/>
          <w:szCs w:val="32"/>
        </w:rPr>
        <w:t>安排</w:t>
      </w:r>
      <w:r w:rsidRPr="00DB3897">
        <w:rPr>
          <w:rFonts w:ascii="Times New Roman" w:eastAsia="仿宋_GB2312" w:hAnsi="Times New Roman" w:cs="Times New Roman"/>
          <w:sz w:val="32"/>
          <w:szCs w:val="32"/>
        </w:rPr>
        <w:t>资金的，</w:t>
      </w:r>
      <w:r w:rsidRPr="00DB3897">
        <w:rPr>
          <w:rFonts w:ascii="Times New Roman" w:eastAsia="仿宋_GB2312" w:hAnsi="Times New Roman" w:cs="Times New Roman" w:hint="eastAsia"/>
          <w:sz w:val="32"/>
          <w:szCs w:val="32"/>
        </w:rPr>
        <w:t>应</w:t>
      </w:r>
      <w:r w:rsidRPr="00DB3897">
        <w:rPr>
          <w:rFonts w:ascii="Times New Roman" w:eastAsia="仿宋_GB2312" w:hAnsi="Times New Roman" w:cs="Times New Roman"/>
          <w:sz w:val="32"/>
          <w:szCs w:val="32"/>
        </w:rPr>
        <w:t>在预算指标文件、</w:t>
      </w:r>
      <w:r w:rsidRPr="00DB3897">
        <w:rPr>
          <w:rFonts w:ascii="Times New Roman" w:eastAsia="仿宋_GB2312" w:hAnsi="Times New Roman" w:cs="Times New Roman" w:hint="eastAsia"/>
          <w:sz w:val="32"/>
          <w:szCs w:val="32"/>
        </w:rPr>
        <w:t>预算管理一体化</w:t>
      </w:r>
      <w:r w:rsidRPr="00DB3897">
        <w:rPr>
          <w:rFonts w:ascii="Times New Roman" w:eastAsia="仿宋_GB2312" w:hAnsi="Times New Roman" w:cs="Times New Roman"/>
          <w:sz w:val="32"/>
          <w:szCs w:val="32"/>
        </w:rPr>
        <w:t>系统中按资金明细来源分别列示</w:t>
      </w:r>
      <w:r w:rsidRPr="00DB3897">
        <w:rPr>
          <w:rFonts w:ascii="Times New Roman" w:eastAsia="仿宋_GB2312" w:hAnsi="Times New Roman" w:cs="Times New Roman" w:hint="eastAsia"/>
          <w:sz w:val="32"/>
          <w:szCs w:val="32"/>
        </w:rPr>
        <w:t>和登录预算</w:t>
      </w:r>
      <w:r w:rsidRPr="00DB3897">
        <w:rPr>
          <w:rFonts w:ascii="Times New Roman" w:eastAsia="仿宋_GB2312" w:hAnsi="Times New Roman" w:cs="Times New Roman"/>
          <w:sz w:val="32"/>
          <w:szCs w:val="32"/>
        </w:rPr>
        <w:t>指标</w:t>
      </w:r>
      <w:r w:rsidRPr="00DB3897">
        <w:rPr>
          <w:rFonts w:ascii="Times New Roman" w:eastAsia="仿宋_GB2312" w:hAnsi="Times New Roman" w:cs="Times New Roman" w:hint="eastAsia"/>
          <w:sz w:val="32"/>
          <w:szCs w:val="32"/>
        </w:rPr>
        <w:t>。要依托预算管理一体化系统转移支付监控模块，加强日常监管，提高转移支付资金管理使用的规范性和有效性。</w:t>
      </w:r>
    </w:p>
    <w:p w:rsidR="001024FC" w:rsidRPr="00DB3897" w:rsidRDefault="001024FC" w:rsidP="00BF5366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1024FC" w:rsidRDefault="00562EEC" w:rsidP="00CB6964">
      <w:pPr>
        <w:spacing w:line="580" w:lineRule="exact"/>
        <w:ind w:leftChars="304" w:left="1918" w:hangingChars="400" w:hanging="1280"/>
        <w:rPr>
          <w:rFonts w:ascii="Times New Roman" w:eastAsia="仿宋_GB2312" w:hAnsi="Times New Roman" w:cs="Times New Roman"/>
          <w:sz w:val="32"/>
          <w:szCs w:val="32"/>
        </w:rPr>
      </w:pPr>
      <w:r w:rsidRPr="00947706">
        <w:rPr>
          <w:rFonts w:ascii="Times New Roman" w:eastAsia="仿宋_GB2312" w:hAnsi="Times New Roman" w:cs="Times New Roman"/>
          <w:sz w:val="32"/>
          <w:szCs w:val="32"/>
        </w:rPr>
        <w:t>附件：</w:t>
      </w:r>
      <w:r w:rsidR="00FA46BD"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 w:rsidR="00CB6964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1024FC" w:rsidRPr="00947706">
        <w:rPr>
          <w:rFonts w:ascii="Times New Roman" w:eastAsia="仿宋_GB2312" w:hAnsi="Times New Roman" w:cs="Times New Roman"/>
          <w:sz w:val="32"/>
          <w:szCs w:val="32"/>
        </w:rPr>
        <w:t>202</w:t>
      </w:r>
      <w:r w:rsidR="006F6659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="00455F72" w:rsidRPr="00947706">
        <w:rPr>
          <w:rFonts w:ascii="Times New Roman" w:eastAsia="仿宋_GB2312" w:hAnsi="Times New Roman" w:cs="Times New Roman"/>
          <w:sz w:val="32"/>
          <w:szCs w:val="32"/>
        </w:rPr>
        <w:t>年中央</w:t>
      </w:r>
      <w:r w:rsidR="001024FC" w:rsidRPr="00947706">
        <w:rPr>
          <w:rFonts w:ascii="Times New Roman" w:eastAsia="仿宋_GB2312" w:hAnsi="Times New Roman" w:cs="Times New Roman"/>
          <w:sz w:val="32"/>
          <w:szCs w:val="32"/>
        </w:rPr>
        <w:t>财政</w:t>
      </w:r>
      <w:r w:rsidR="00B5727F">
        <w:rPr>
          <w:rFonts w:ascii="Times New Roman" w:eastAsia="仿宋_GB2312" w:hAnsi="Times New Roman" w:cs="Times New Roman" w:hint="eastAsia"/>
          <w:sz w:val="32"/>
          <w:szCs w:val="32"/>
        </w:rPr>
        <w:t>常态化帮扶</w:t>
      </w:r>
      <w:r w:rsidR="001024FC" w:rsidRPr="00947706">
        <w:rPr>
          <w:rFonts w:ascii="Times New Roman" w:eastAsia="仿宋_GB2312" w:hAnsi="Times New Roman" w:cs="Times New Roman"/>
          <w:sz w:val="32"/>
          <w:szCs w:val="32"/>
        </w:rPr>
        <w:t>资金分配表（分市、县下发）</w:t>
      </w:r>
    </w:p>
    <w:p w:rsidR="00FA46BD" w:rsidRPr="00947706" w:rsidRDefault="00FA46BD" w:rsidP="00FA46BD">
      <w:pPr>
        <w:spacing w:line="580" w:lineRule="exact"/>
        <w:ind w:leftChars="304" w:left="1758" w:hangingChars="350" w:hanging="112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</w:t>
      </w:r>
      <w:r w:rsidRPr="00CB6964">
        <w:rPr>
          <w:rFonts w:ascii="Times New Roman" w:eastAsia="仿宋_GB2312" w:hAnsi="Times New Roman" w:cs="Times New Roman" w:hint="eastAsia"/>
          <w:sz w:val="32"/>
          <w:szCs w:val="32"/>
        </w:rPr>
        <w:t xml:space="preserve">2. </w:t>
      </w:r>
      <w:r w:rsidR="00CB6964" w:rsidRPr="00CB6964">
        <w:rPr>
          <w:rFonts w:ascii="Times New Roman" w:eastAsia="仿宋_GB2312" w:hAnsi="Times New Roman" w:cs="Times New Roman" w:hint="eastAsia"/>
          <w:sz w:val="32"/>
          <w:szCs w:val="32"/>
        </w:rPr>
        <w:t>特色产业项目</w:t>
      </w:r>
      <w:r w:rsidRPr="00CB6964">
        <w:rPr>
          <w:rFonts w:ascii="Times New Roman" w:eastAsia="仿宋_GB2312" w:hAnsi="Times New Roman" w:cs="Times New Roman" w:hint="eastAsia"/>
          <w:sz w:val="32"/>
          <w:szCs w:val="32"/>
        </w:rPr>
        <w:t>绩效目标表</w:t>
      </w:r>
    </w:p>
    <w:p w:rsidR="00810BF4" w:rsidRPr="00CB6964" w:rsidRDefault="00810BF4" w:rsidP="00F82A62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B5727F" w:rsidRDefault="00B5727F" w:rsidP="00F82A62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B5727F" w:rsidRDefault="00B5727F" w:rsidP="00F82A62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B5727F" w:rsidRDefault="00B5727F" w:rsidP="00122268">
      <w:pPr>
        <w:wordWrap w:val="0"/>
        <w:spacing w:line="580" w:lineRule="exact"/>
        <w:ind w:right="160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河北省</w:t>
      </w:r>
      <w:r w:rsidR="006638A5">
        <w:rPr>
          <w:rFonts w:ascii="Times New Roman" w:eastAsia="仿宋_GB2312" w:hAnsi="Times New Roman" w:cs="Times New Roman"/>
          <w:noProof/>
          <w:sz w:val="32"/>
          <w:szCs w:val="32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30" type="#_x0000_t201" style="position:absolute;left:0;text-align:left;margin-left:336.75pt;margin-top:463.5pt;width:135pt;height:135pt;z-index:251664384;mso-position-horizontal-relative:page;mso-position-vertical-relative:page" o:preferrelative="t" filled="f" stroked="f">
            <v:imagedata r:id="rId7" o:title=""/>
            <w10:wrap anchorx="page" anchory="page"/>
            <w10:anchorlock/>
          </v:shape>
          <w:control r:id="rId8" w:name="SecSignControl1" w:shapeid="_x0000_s1030"/>
        </w:pict>
      </w:r>
      <w:r>
        <w:rPr>
          <w:rFonts w:ascii="Times New Roman" w:eastAsia="仿宋_GB2312" w:hAnsi="Times New Roman" w:cs="Times New Roman" w:hint="eastAsia"/>
          <w:sz w:val="32"/>
          <w:szCs w:val="32"/>
        </w:rPr>
        <w:t>财政厅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</w:t>
      </w:r>
    </w:p>
    <w:p w:rsidR="00B5727F" w:rsidRDefault="00B5727F" w:rsidP="00122268">
      <w:pPr>
        <w:wordWrap w:val="0"/>
        <w:spacing w:line="580" w:lineRule="exact"/>
        <w:ind w:right="160"/>
        <w:jc w:val="right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2026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="00122268">
        <w:rPr>
          <w:rFonts w:ascii="Times New Roman" w:eastAsia="仿宋_GB2312" w:hAnsi="Times New Roman" w:cs="Times New Roman" w:hint="eastAsia"/>
          <w:sz w:val="32"/>
          <w:szCs w:val="32"/>
        </w:rPr>
        <w:t>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</w:t>
      </w:r>
    </w:p>
    <w:p w:rsidR="001F5173" w:rsidRDefault="001F5173" w:rsidP="00F82A62">
      <w:pPr>
        <w:spacing w:line="580" w:lineRule="exact"/>
        <w:rPr>
          <w:rFonts w:ascii="Times New Roman" w:eastAsia="黑体" w:hAnsi="Times New Roman" w:cs="Times New Roman"/>
          <w:sz w:val="28"/>
          <w:szCs w:val="28"/>
        </w:rPr>
      </w:pPr>
    </w:p>
    <w:p w:rsidR="001F5173" w:rsidRDefault="001F5173" w:rsidP="00F82A62">
      <w:pPr>
        <w:spacing w:line="580" w:lineRule="exact"/>
        <w:rPr>
          <w:rFonts w:ascii="Times New Roman" w:eastAsia="黑体" w:hAnsi="Times New Roman" w:cs="Times New Roman"/>
          <w:sz w:val="28"/>
          <w:szCs w:val="28"/>
        </w:rPr>
      </w:pPr>
    </w:p>
    <w:p w:rsidR="001F5173" w:rsidRDefault="001F5173" w:rsidP="00F82A62">
      <w:pPr>
        <w:spacing w:line="580" w:lineRule="exact"/>
        <w:rPr>
          <w:rFonts w:ascii="Times New Roman" w:eastAsia="黑体" w:hAnsi="Times New Roman" w:cs="Times New Roman"/>
          <w:sz w:val="28"/>
          <w:szCs w:val="28"/>
        </w:rPr>
      </w:pPr>
    </w:p>
    <w:p w:rsidR="001F5173" w:rsidRDefault="001F5173" w:rsidP="00F82A62">
      <w:pPr>
        <w:spacing w:line="580" w:lineRule="exact"/>
        <w:rPr>
          <w:rFonts w:ascii="Times New Roman" w:eastAsia="黑体" w:hAnsi="Times New Roman" w:cs="Times New Roman"/>
          <w:sz w:val="28"/>
          <w:szCs w:val="28"/>
        </w:rPr>
      </w:pPr>
    </w:p>
    <w:p w:rsidR="001F5173" w:rsidRDefault="001F5173" w:rsidP="00F82A62">
      <w:pPr>
        <w:spacing w:line="580" w:lineRule="exact"/>
        <w:rPr>
          <w:rFonts w:ascii="Times New Roman" w:eastAsia="黑体" w:hAnsi="Times New Roman" w:cs="Times New Roman"/>
          <w:sz w:val="28"/>
          <w:szCs w:val="28"/>
        </w:rPr>
      </w:pPr>
    </w:p>
    <w:p w:rsidR="001F5173" w:rsidRDefault="001F5173" w:rsidP="00F82A62">
      <w:pPr>
        <w:spacing w:line="580" w:lineRule="exact"/>
        <w:rPr>
          <w:rFonts w:ascii="Times New Roman" w:eastAsia="黑体" w:hAnsi="Times New Roman" w:cs="Times New Roman"/>
          <w:sz w:val="28"/>
          <w:szCs w:val="28"/>
        </w:rPr>
      </w:pPr>
    </w:p>
    <w:p w:rsidR="001F5173" w:rsidRDefault="001F5173" w:rsidP="00F82A62">
      <w:pPr>
        <w:spacing w:line="580" w:lineRule="exact"/>
        <w:rPr>
          <w:rFonts w:ascii="Times New Roman" w:eastAsia="黑体" w:hAnsi="Times New Roman" w:cs="Times New Roman"/>
          <w:sz w:val="28"/>
          <w:szCs w:val="28"/>
        </w:rPr>
      </w:pPr>
    </w:p>
    <w:p w:rsidR="001F5173" w:rsidRDefault="001F5173" w:rsidP="00F82A62">
      <w:pPr>
        <w:spacing w:line="580" w:lineRule="exact"/>
        <w:rPr>
          <w:rFonts w:ascii="Times New Roman" w:eastAsia="黑体" w:hAnsi="Times New Roman" w:cs="Times New Roman"/>
          <w:sz w:val="28"/>
          <w:szCs w:val="28"/>
        </w:rPr>
      </w:pPr>
    </w:p>
    <w:p w:rsidR="001F5173" w:rsidRDefault="001F5173" w:rsidP="00F82A62">
      <w:pPr>
        <w:spacing w:line="580" w:lineRule="exact"/>
        <w:rPr>
          <w:rFonts w:ascii="Times New Roman" w:eastAsia="黑体" w:hAnsi="Times New Roman" w:cs="Times New Roman"/>
          <w:sz w:val="28"/>
          <w:szCs w:val="28"/>
        </w:rPr>
      </w:pPr>
    </w:p>
    <w:p w:rsidR="001F5173" w:rsidRDefault="001F5173" w:rsidP="00F82A62">
      <w:pPr>
        <w:spacing w:line="580" w:lineRule="exact"/>
        <w:rPr>
          <w:rFonts w:ascii="Times New Roman" w:eastAsia="黑体" w:hAnsi="Times New Roman" w:cs="Times New Roman"/>
          <w:sz w:val="28"/>
          <w:szCs w:val="28"/>
        </w:rPr>
      </w:pPr>
    </w:p>
    <w:p w:rsidR="001F5173" w:rsidRDefault="001F5173" w:rsidP="00F82A62">
      <w:pPr>
        <w:spacing w:line="580" w:lineRule="exact"/>
        <w:rPr>
          <w:rFonts w:ascii="Times New Roman" w:eastAsia="黑体" w:hAnsi="Times New Roman" w:cs="Times New Roman"/>
          <w:sz w:val="28"/>
          <w:szCs w:val="28"/>
        </w:rPr>
      </w:pPr>
    </w:p>
    <w:p w:rsidR="001F5173" w:rsidRDefault="001F5173" w:rsidP="00F82A62">
      <w:pPr>
        <w:spacing w:line="580" w:lineRule="exact"/>
        <w:rPr>
          <w:rFonts w:ascii="Times New Roman" w:eastAsia="黑体" w:hAnsi="Times New Roman" w:cs="Times New Roman"/>
          <w:sz w:val="28"/>
          <w:szCs w:val="28"/>
        </w:rPr>
      </w:pPr>
    </w:p>
    <w:p w:rsidR="001F5173" w:rsidRDefault="001F5173" w:rsidP="00F82A62">
      <w:pPr>
        <w:spacing w:line="580" w:lineRule="exact"/>
        <w:rPr>
          <w:rFonts w:ascii="Times New Roman" w:eastAsia="黑体" w:hAnsi="Times New Roman" w:cs="Times New Roman"/>
          <w:sz w:val="28"/>
          <w:szCs w:val="28"/>
        </w:rPr>
      </w:pPr>
    </w:p>
    <w:p w:rsidR="00B5727F" w:rsidRDefault="00B5727F" w:rsidP="00F82A62">
      <w:pPr>
        <w:spacing w:line="580" w:lineRule="exact"/>
        <w:rPr>
          <w:rFonts w:ascii="Times New Roman" w:eastAsia="黑体" w:hAnsi="Times New Roman" w:cs="Times New Roman"/>
          <w:sz w:val="28"/>
          <w:szCs w:val="28"/>
        </w:rPr>
      </w:pPr>
    </w:p>
    <w:p w:rsidR="00B5727F" w:rsidRDefault="00B5727F" w:rsidP="00F82A62">
      <w:pPr>
        <w:spacing w:line="580" w:lineRule="exact"/>
        <w:rPr>
          <w:rFonts w:ascii="Times New Roman" w:eastAsia="黑体" w:hAnsi="Times New Roman" w:cs="Times New Roman"/>
          <w:sz w:val="28"/>
          <w:szCs w:val="28"/>
        </w:rPr>
      </w:pPr>
    </w:p>
    <w:p w:rsidR="00B5727F" w:rsidRDefault="00B5727F" w:rsidP="00F82A62">
      <w:pPr>
        <w:spacing w:line="580" w:lineRule="exact"/>
        <w:rPr>
          <w:rFonts w:ascii="Times New Roman" w:eastAsia="黑体" w:hAnsi="Times New Roman" w:cs="Times New Roman"/>
          <w:sz w:val="28"/>
          <w:szCs w:val="28"/>
        </w:rPr>
      </w:pPr>
    </w:p>
    <w:p w:rsidR="00B5727F" w:rsidRDefault="00B5727F" w:rsidP="00F82A62">
      <w:pPr>
        <w:spacing w:line="580" w:lineRule="exact"/>
        <w:rPr>
          <w:rFonts w:ascii="Times New Roman" w:eastAsia="黑体" w:hAnsi="Times New Roman" w:cs="Times New Roman"/>
          <w:sz w:val="28"/>
          <w:szCs w:val="28"/>
        </w:rPr>
      </w:pPr>
    </w:p>
    <w:p w:rsidR="00B5727F" w:rsidRDefault="00B5727F" w:rsidP="00F82A62">
      <w:pPr>
        <w:spacing w:line="580" w:lineRule="exact"/>
        <w:rPr>
          <w:rFonts w:ascii="Times New Roman" w:eastAsia="黑体" w:hAnsi="Times New Roman" w:cs="Times New Roman"/>
          <w:sz w:val="28"/>
          <w:szCs w:val="28"/>
        </w:rPr>
      </w:pPr>
    </w:p>
    <w:p w:rsidR="001F5173" w:rsidRDefault="001F5173" w:rsidP="00F82A62">
      <w:pPr>
        <w:spacing w:line="580" w:lineRule="exact"/>
        <w:rPr>
          <w:rFonts w:ascii="Times New Roman" w:eastAsia="黑体" w:hAnsi="Times New Roman" w:cs="Times New Roman"/>
          <w:sz w:val="28"/>
          <w:szCs w:val="28"/>
        </w:rPr>
      </w:pPr>
    </w:p>
    <w:p w:rsidR="00E36530" w:rsidRDefault="00E36530" w:rsidP="00F82A62">
      <w:pPr>
        <w:spacing w:line="580" w:lineRule="exact"/>
        <w:rPr>
          <w:rFonts w:ascii="Times New Roman" w:eastAsia="黑体" w:hAnsi="Times New Roman" w:cs="Times New Roman"/>
          <w:sz w:val="28"/>
          <w:szCs w:val="28"/>
        </w:rPr>
      </w:pPr>
    </w:p>
    <w:p w:rsidR="00E36530" w:rsidRDefault="00E36530" w:rsidP="00F82A62">
      <w:pPr>
        <w:spacing w:line="580" w:lineRule="exact"/>
        <w:rPr>
          <w:rFonts w:ascii="Times New Roman" w:eastAsia="黑体" w:hAnsi="Times New Roman" w:cs="Times New Roman"/>
          <w:sz w:val="28"/>
          <w:szCs w:val="28"/>
        </w:rPr>
      </w:pPr>
    </w:p>
    <w:p w:rsidR="001F5173" w:rsidRDefault="001F5173" w:rsidP="00122268">
      <w:pPr>
        <w:spacing w:line="500" w:lineRule="exact"/>
        <w:rPr>
          <w:rFonts w:ascii="Times New Roman" w:eastAsia="黑体" w:hAnsi="Times New Roman" w:cs="Times New Roman"/>
          <w:sz w:val="28"/>
          <w:szCs w:val="28"/>
        </w:rPr>
      </w:pPr>
    </w:p>
    <w:p w:rsidR="001024FC" w:rsidRPr="0049647E" w:rsidRDefault="001024FC" w:rsidP="00F82A62">
      <w:pPr>
        <w:spacing w:line="580" w:lineRule="exact"/>
        <w:rPr>
          <w:rFonts w:ascii="Times New Roman" w:eastAsia="仿宋_GB2312" w:hAnsi="Times New Roman" w:cs="Times New Roman"/>
          <w:sz w:val="28"/>
          <w:szCs w:val="28"/>
        </w:rPr>
      </w:pPr>
      <w:r w:rsidRPr="0049647E">
        <w:rPr>
          <w:rFonts w:ascii="Times New Roman" w:eastAsia="黑体" w:hAnsi="Times New Roman" w:cs="Times New Roman"/>
          <w:sz w:val="28"/>
          <w:szCs w:val="28"/>
        </w:rPr>
        <w:t>信息公开选项：</w:t>
      </w:r>
      <w:r w:rsidRPr="0049647E">
        <w:rPr>
          <w:rFonts w:ascii="Times New Roman" w:eastAsia="方正小标宋_GBK" w:hAnsi="Times New Roman" w:cs="Times New Roman"/>
          <w:sz w:val="28"/>
          <w:szCs w:val="28"/>
        </w:rPr>
        <w:t>主动公开</w:t>
      </w:r>
    </w:p>
    <w:p w:rsidR="00E60F0C" w:rsidRDefault="00087A13" w:rsidP="00E60F0C">
      <w:pPr>
        <w:spacing w:line="580" w:lineRule="exact"/>
        <w:ind w:firstLineChars="100" w:firstLine="28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pict>
          <v:line id="_x0000_s1029" style="position:absolute;left:0;text-align:left;z-index:251662336" from=".75pt,3.55pt" to="450.75pt,3.55pt" strokeweight="1.5pt"/>
        </w:pict>
      </w:r>
      <w:r w:rsidR="001024FC" w:rsidRPr="00B5727F">
        <w:rPr>
          <w:rFonts w:ascii="Times New Roman" w:eastAsia="仿宋_GB2312" w:hAnsi="Times New Roman" w:cs="Times New Roman"/>
          <w:sz w:val="28"/>
          <w:szCs w:val="28"/>
        </w:rPr>
        <w:t>抄送：</w:t>
      </w:r>
      <w:r w:rsidR="00E60F0C" w:rsidRPr="00E60F0C">
        <w:rPr>
          <w:rFonts w:ascii="Times New Roman" w:eastAsia="仿宋_GB2312" w:hAnsi="Times New Roman" w:cs="Times New Roman" w:hint="eastAsia"/>
          <w:sz w:val="28"/>
          <w:szCs w:val="28"/>
        </w:rPr>
        <w:t>财政部河北监管局，省农业农村厅、省民委、省发展改革委、省</w:t>
      </w:r>
    </w:p>
    <w:p w:rsidR="00E60F0C" w:rsidRDefault="00E60F0C" w:rsidP="00E60F0C">
      <w:pPr>
        <w:spacing w:line="580" w:lineRule="exact"/>
        <w:ind w:firstLineChars="400" w:firstLine="1120"/>
        <w:rPr>
          <w:rFonts w:ascii="Times New Roman" w:eastAsia="仿宋_GB2312" w:hAnsi="Times New Roman" w:cs="Times New Roman"/>
          <w:sz w:val="28"/>
          <w:szCs w:val="28"/>
        </w:rPr>
      </w:pPr>
      <w:r w:rsidRPr="00E60F0C">
        <w:rPr>
          <w:rFonts w:ascii="Times New Roman" w:eastAsia="仿宋_GB2312" w:hAnsi="Times New Roman" w:cs="Times New Roman" w:hint="eastAsia"/>
          <w:sz w:val="28"/>
          <w:szCs w:val="28"/>
        </w:rPr>
        <w:t>林业和草原局，各市（含定州、辛集市）、省财政直管县农业农村</w:t>
      </w:r>
    </w:p>
    <w:p w:rsidR="00E60F0C" w:rsidRDefault="00E60F0C" w:rsidP="00E60F0C">
      <w:pPr>
        <w:spacing w:line="580" w:lineRule="exact"/>
        <w:ind w:firstLineChars="400" w:firstLine="1120"/>
        <w:rPr>
          <w:rFonts w:ascii="Times New Roman" w:eastAsia="仿宋_GB2312" w:hAnsi="Times New Roman" w:cs="Times New Roman"/>
          <w:sz w:val="28"/>
          <w:szCs w:val="28"/>
        </w:rPr>
      </w:pPr>
      <w:r w:rsidRPr="00E60F0C">
        <w:rPr>
          <w:rFonts w:ascii="Times New Roman" w:eastAsia="仿宋_GB2312" w:hAnsi="Times New Roman" w:cs="Times New Roman" w:hint="eastAsia"/>
          <w:sz w:val="28"/>
          <w:szCs w:val="28"/>
        </w:rPr>
        <w:t>（乡村振兴）部门、民族工作部门、发展改革部门、林业和草原</w:t>
      </w:r>
    </w:p>
    <w:p w:rsidR="001024FC" w:rsidRPr="00B5727F" w:rsidRDefault="00E60F0C" w:rsidP="00E60F0C">
      <w:pPr>
        <w:spacing w:line="580" w:lineRule="exact"/>
        <w:ind w:firstLineChars="400" w:firstLine="1120"/>
        <w:rPr>
          <w:rFonts w:ascii="Times New Roman" w:eastAsia="仿宋_GB2312" w:hAnsi="Times New Roman" w:cs="Times New Roman"/>
          <w:sz w:val="28"/>
          <w:szCs w:val="28"/>
        </w:rPr>
      </w:pPr>
      <w:r w:rsidRPr="00E60F0C">
        <w:rPr>
          <w:rFonts w:ascii="Times New Roman" w:eastAsia="仿宋_GB2312" w:hAnsi="Times New Roman" w:cs="Times New Roman" w:hint="eastAsia"/>
          <w:sz w:val="28"/>
          <w:szCs w:val="28"/>
        </w:rPr>
        <w:t>主管部门</w:t>
      </w:r>
      <w:r w:rsidR="00A737B7" w:rsidRPr="00B5727F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781122" w:rsidRPr="00B5727F" w:rsidRDefault="00087A13" w:rsidP="00810BF4">
      <w:pPr>
        <w:spacing w:line="580" w:lineRule="exact"/>
        <w:ind w:firstLineChars="100" w:firstLine="28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  <w:noProof/>
          <w:sz w:val="28"/>
          <w:szCs w:val="28"/>
        </w:rPr>
        <w:pict>
          <v:line id="_x0000_s1026" style="position:absolute;left:0;text-align:left;z-index:251659264" from="0,2.4pt" to="450pt,2.4pt" strokeweight=".5pt"/>
        </w:pict>
      </w:r>
      <w:r>
        <w:rPr>
          <w:rFonts w:ascii="Times New Roman" w:eastAsia="仿宋_GB2312" w:hAnsi="Times New Roman" w:cs="Times New Roman"/>
          <w:noProof/>
          <w:sz w:val="28"/>
          <w:szCs w:val="28"/>
        </w:rPr>
        <w:pict>
          <v:line id="_x0000_s1027" style="position:absolute;left:0;text-align:left;z-index:251660288" from=".75pt,31.35pt" to="450.75pt,31.35pt" strokeweight="1.5pt"/>
        </w:pict>
      </w:r>
      <w:r w:rsidR="001024FC" w:rsidRPr="00B5727F">
        <w:rPr>
          <w:rFonts w:ascii="Times New Roman" w:eastAsia="仿宋_GB2312" w:hAnsi="Times New Roman" w:cs="Times New Roman"/>
          <w:sz w:val="28"/>
          <w:szCs w:val="28"/>
        </w:rPr>
        <w:t>河北省财政厅办公室</w:t>
      </w:r>
      <w:r w:rsidR="00150745" w:rsidRPr="00B5727F">
        <w:rPr>
          <w:rFonts w:ascii="Times New Roman" w:eastAsia="仿宋_GB2312" w:hAnsi="Times New Roman" w:cs="Times New Roman"/>
          <w:sz w:val="28"/>
          <w:szCs w:val="28"/>
        </w:rPr>
        <w:t xml:space="preserve">               </w:t>
      </w:r>
      <w:r w:rsidR="001024FC" w:rsidRPr="00B5727F"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="003C43BF" w:rsidRPr="00B5727F">
        <w:rPr>
          <w:rFonts w:ascii="Times New Roman" w:eastAsia="仿宋_GB2312" w:hAnsi="Times New Roman" w:cs="Times New Roman"/>
          <w:sz w:val="28"/>
          <w:szCs w:val="28"/>
        </w:rPr>
        <w:t xml:space="preserve">  </w:t>
      </w:r>
      <w:r w:rsidR="001024FC" w:rsidRPr="00B5727F">
        <w:rPr>
          <w:rFonts w:ascii="Times New Roman" w:eastAsia="仿宋_GB2312" w:hAnsi="Times New Roman" w:cs="Times New Roman"/>
          <w:sz w:val="28"/>
          <w:szCs w:val="28"/>
        </w:rPr>
        <w:t xml:space="preserve">    202</w:t>
      </w:r>
      <w:r w:rsidR="00B5727F">
        <w:rPr>
          <w:rFonts w:ascii="Times New Roman" w:eastAsia="仿宋_GB2312" w:hAnsi="Times New Roman" w:cs="Times New Roman" w:hint="eastAsia"/>
          <w:sz w:val="28"/>
          <w:szCs w:val="28"/>
        </w:rPr>
        <w:t>6</w:t>
      </w:r>
      <w:r w:rsidR="001024FC" w:rsidRPr="00B5727F">
        <w:rPr>
          <w:rFonts w:ascii="Times New Roman" w:eastAsia="仿宋_GB2312" w:hAnsi="Times New Roman" w:cs="Times New Roman"/>
          <w:sz w:val="28"/>
          <w:szCs w:val="28"/>
        </w:rPr>
        <w:t>年</w:t>
      </w:r>
      <w:r w:rsidR="002740B0" w:rsidRPr="00B5727F">
        <w:rPr>
          <w:rFonts w:ascii="Times New Roman" w:eastAsia="仿宋_GB2312" w:hAnsi="Times New Roman" w:cs="Times New Roman"/>
          <w:sz w:val="28"/>
          <w:szCs w:val="28"/>
        </w:rPr>
        <w:t>5</w:t>
      </w:r>
      <w:r w:rsidR="001024FC" w:rsidRPr="00B5727F">
        <w:rPr>
          <w:rFonts w:ascii="Times New Roman" w:eastAsia="仿宋_GB2312" w:hAnsi="Times New Roman" w:cs="Times New Roman"/>
          <w:sz w:val="28"/>
          <w:szCs w:val="28"/>
        </w:rPr>
        <w:t>月</w:t>
      </w:r>
      <w:r w:rsidR="00122268">
        <w:rPr>
          <w:rFonts w:ascii="Times New Roman" w:eastAsia="仿宋_GB2312" w:hAnsi="Times New Roman" w:cs="Times New Roman" w:hint="eastAsia"/>
          <w:sz w:val="28"/>
          <w:szCs w:val="28"/>
        </w:rPr>
        <w:t>15</w:t>
      </w:r>
      <w:r w:rsidR="001024FC" w:rsidRPr="00B5727F">
        <w:rPr>
          <w:rFonts w:ascii="Times New Roman" w:eastAsia="仿宋_GB2312" w:hAnsi="Times New Roman" w:cs="Times New Roman"/>
          <w:sz w:val="28"/>
          <w:szCs w:val="28"/>
        </w:rPr>
        <w:t>日印发</w:t>
      </w:r>
    </w:p>
    <w:sectPr w:rsidR="00781122" w:rsidRPr="00B5727F" w:rsidSect="0049647E">
      <w:pgSz w:w="11906" w:h="16838"/>
      <w:pgMar w:top="2098" w:right="1418" w:bottom="187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A13" w:rsidRDefault="00087A13" w:rsidP="00770EF2">
      <w:r>
        <w:separator/>
      </w:r>
    </w:p>
  </w:endnote>
  <w:endnote w:type="continuationSeparator" w:id="0">
    <w:p w:rsidR="00087A13" w:rsidRDefault="00087A13" w:rsidP="00770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A13" w:rsidRDefault="00087A13" w:rsidP="00770EF2">
      <w:r>
        <w:separator/>
      </w:r>
    </w:p>
  </w:footnote>
  <w:footnote w:type="continuationSeparator" w:id="0">
    <w:p w:rsidR="00087A13" w:rsidRDefault="00087A13" w:rsidP="00770E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cumentProtection w:edit="forms" w:enforcement="1" w:cryptProviderType="rsaFull" w:cryptAlgorithmClass="hash" w:cryptAlgorithmType="typeAny" w:cryptAlgorithmSid="4" w:cryptSpinCount="100000" w:hash="2W8Kvm2ZmPHmuHVKLLFENr8oJO0=" w:salt="UQ8Q0g7X8KBVIVolETUieg==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122"/>
    <w:rsid w:val="00040967"/>
    <w:rsid w:val="00052566"/>
    <w:rsid w:val="000671F0"/>
    <w:rsid w:val="00084FE5"/>
    <w:rsid w:val="00087A13"/>
    <w:rsid w:val="000E6B63"/>
    <w:rsid w:val="001024FC"/>
    <w:rsid w:val="00122268"/>
    <w:rsid w:val="00150745"/>
    <w:rsid w:val="00180EFC"/>
    <w:rsid w:val="001D6168"/>
    <w:rsid w:val="001F1C2A"/>
    <w:rsid w:val="001F5173"/>
    <w:rsid w:val="00200F8C"/>
    <w:rsid w:val="002012BE"/>
    <w:rsid w:val="00212F13"/>
    <w:rsid w:val="002503B2"/>
    <w:rsid w:val="002740B0"/>
    <w:rsid w:val="0030674D"/>
    <w:rsid w:val="00326574"/>
    <w:rsid w:val="0037035D"/>
    <w:rsid w:val="003B12F9"/>
    <w:rsid w:val="003C39F8"/>
    <w:rsid w:val="003C409B"/>
    <w:rsid w:val="003C43BF"/>
    <w:rsid w:val="003F55C0"/>
    <w:rsid w:val="0044010C"/>
    <w:rsid w:val="00455F72"/>
    <w:rsid w:val="0049647E"/>
    <w:rsid w:val="004A4019"/>
    <w:rsid w:val="004E2550"/>
    <w:rsid w:val="00520E2B"/>
    <w:rsid w:val="00562EEC"/>
    <w:rsid w:val="005C2AA6"/>
    <w:rsid w:val="006638A5"/>
    <w:rsid w:val="006F6659"/>
    <w:rsid w:val="00712B24"/>
    <w:rsid w:val="00770EF2"/>
    <w:rsid w:val="00781122"/>
    <w:rsid w:val="007C56DD"/>
    <w:rsid w:val="00810BF4"/>
    <w:rsid w:val="0081569E"/>
    <w:rsid w:val="00816F89"/>
    <w:rsid w:val="00832376"/>
    <w:rsid w:val="008820EC"/>
    <w:rsid w:val="00885278"/>
    <w:rsid w:val="008A0655"/>
    <w:rsid w:val="00906C1E"/>
    <w:rsid w:val="00914A4E"/>
    <w:rsid w:val="009322D1"/>
    <w:rsid w:val="00947706"/>
    <w:rsid w:val="009A57B2"/>
    <w:rsid w:val="009C71FB"/>
    <w:rsid w:val="009E166E"/>
    <w:rsid w:val="00A167A3"/>
    <w:rsid w:val="00A50494"/>
    <w:rsid w:val="00A737B7"/>
    <w:rsid w:val="00AB4655"/>
    <w:rsid w:val="00AD0270"/>
    <w:rsid w:val="00B5727F"/>
    <w:rsid w:val="00B76B5C"/>
    <w:rsid w:val="00B94E7D"/>
    <w:rsid w:val="00BB2B56"/>
    <w:rsid w:val="00BF5366"/>
    <w:rsid w:val="00C76172"/>
    <w:rsid w:val="00C8242F"/>
    <w:rsid w:val="00CA3F2D"/>
    <w:rsid w:val="00CB35EE"/>
    <w:rsid w:val="00CB6964"/>
    <w:rsid w:val="00CC0FA0"/>
    <w:rsid w:val="00CD1AD7"/>
    <w:rsid w:val="00D63541"/>
    <w:rsid w:val="00D85CAC"/>
    <w:rsid w:val="00D926AB"/>
    <w:rsid w:val="00DA4D19"/>
    <w:rsid w:val="00DB3897"/>
    <w:rsid w:val="00DB5AED"/>
    <w:rsid w:val="00E36530"/>
    <w:rsid w:val="00E505F5"/>
    <w:rsid w:val="00E60F0C"/>
    <w:rsid w:val="00EA7166"/>
    <w:rsid w:val="00ED2F57"/>
    <w:rsid w:val="00ED6F59"/>
    <w:rsid w:val="00EE4496"/>
    <w:rsid w:val="00EE63D0"/>
    <w:rsid w:val="00F36949"/>
    <w:rsid w:val="00FA46BD"/>
    <w:rsid w:val="00FF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0E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0EF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0E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0EF2"/>
    <w:rPr>
      <w:sz w:val="18"/>
      <w:szCs w:val="18"/>
    </w:rPr>
  </w:style>
  <w:style w:type="paragraph" w:styleId="a5">
    <w:name w:val="List Paragraph"/>
    <w:basedOn w:val="a"/>
    <w:uiPriority w:val="34"/>
    <w:qFormat/>
    <w:rsid w:val="0012226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0E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0EF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0E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0EF2"/>
    <w:rPr>
      <w:sz w:val="18"/>
      <w:szCs w:val="18"/>
    </w:rPr>
  </w:style>
  <w:style w:type="paragraph" w:styleId="a5">
    <w:name w:val="List Paragraph"/>
    <w:basedOn w:val="a"/>
    <w:uiPriority w:val="34"/>
    <w:qFormat/>
    <w:rsid w:val="001222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AA4B3718-B61C-4BCC-AEE7-0AA47D3C0DDA}" ax:persistence="persistStorage" r:id="rId1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200</Words>
  <Characters>1142</Characters>
  <Application>Microsoft Office Word</Application>
  <DocSecurity>0</DocSecurity>
  <Lines>9</Lines>
  <Paragraphs>2</Paragraphs>
  <ScaleCrop>false</ScaleCrop>
  <Company>Microsoft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������lc&lt;�շ�&gt;</cp:lastModifiedBy>
  <cp:revision>60</cp:revision>
  <dcterms:created xsi:type="dcterms:W3CDTF">2023-12-13T07:49:00Z</dcterms:created>
  <dcterms:modified xsi:type="dcterms:W3CDTF">2026-05-15T02:49:00Z</dcterms:modified>
</cp:coreProperties>
</file>